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4F3" w:rsidRPr="000714F3" w:rsidRDefault="000714F3" w:rsidP="000714F3"/>
    <w:p w:rsidR="007D7A1E" w:rsidRDefault="00C80468" w:rsidP="00C80468">
      <w:pPr>
        <w:pStyle w:val="Title"/>
        <w:jc w:val="center"/>
        <w:rPr>
          <w:sz w:val="72"/>
        </w:rPr>
      </w:pPr>
      <w:r>
        <w:rPr>
          <w:sz w:val="72"/>
        </w:rPr>
        <w:t>Newton’s Laws Project</w:t>
      </w:r>
    </w:p>
    <w:p w:rsidR="00C80468" w:rsidRPr="005B067E" w:rsidRDefault="00C80468" w:rsidP="00C80468">
      <w:pPr>
        <w:spacing w:before="360"/>
        <w:jc w:val="center"/>
        <w:rPr>
          <w:sz w:val="36"/>
        </w:rPr>
      </w:pPr>
      <w:proofErr w:type="gramStart"/>
      <w:r w:rsidRPr="005B067E">
        <w:rPr>
          <w:b/>
          <w:sz w:val="36"/>
        </w:rPr>
        <w:t>Your</w:t>
      </w:r>
      <w:proofErr w:type="gramEnd"/>
      <w:r w:rsidRPr="005B067E">
        <w:rPr>
          <w:b/>
          <w:sz w:val="36"/>
        </w:rPr>
        <w:t xml:space="preserve"> Task: </w:t>
      </w:r>
      <w:r w:rsidRPr="005B067E">
        <w:rPr>
          <w:sz w:val="36"/>
        </w:rPr>
        <w:t>Display your knowledge of Newton’s Three Laws of Motion through a medium of your choice.</w:t>
      </w:r>
    </w:p>
    <w:p w:rsidR="00C80468" w:rsidRDefault="00C80468" w:rsidP="00C80468">
      <w:pPr>
        <w:spacing w:before="360"/>
        <w:rPr>
          <w:sz w:val="32"/>
        </w:rPr>
      </w:pPr>
      <w:r>
        <w:rPr>
          <w:b/>
          <w:sz w:val="32"/>
        </w:rPr>
        <w:t>FOR EACH LAW:</w:t>
      </w:r>
      <w:r>
        <w:rPr>
          <w:sz w:val="32"/>
        </w:rPr>
        <w:t xml:space="preserve"> </w:t>
      </w:r>
    </w:p>
    <w:p w:rsidR="00C80468" w:rsidRDefault="00C80468" w:rsidP="00C80468">
      <w:pPr>
        <w:pStyle w:val="ListParagraph"/>
        <w:numPr>
          <w:ilvl w:val="0"/>
          <w:numId w:val="1"/>
        </w:numPr>
        <w:spacing w:before="120"/>
        <w:contextualSpacing w:val="0"/>
        <w:rPr>
          <w:sz w:val="32"/>
        </w:rPr>
      </w:pPr>
      <w:r>
        <w:rPr>
          <w:sz w:val="32"/>
        </w:rPr>
        <w:t>Include a “by the book” definition – no symbols or equations</w:t>
      </w:r>
    </w:p>
    <w:p w:rsidR="00C80468" w:rsidRDefault="00C80468" w:rsidP="00C80468">
      <w:pPr>
        <w:pStyle w:val="ListParagraph"/>
        <w:numPr>
          <w:ilvl w:val="0"/>
          <w:numId w:val="1"/>
        </w:numPr>
        <w:spacing w:before="120"/>
        <w:contextualSpacing w:val="0"/>
        <w:rPr>
          <w:sz w:val="32"/>
        </w:rPr>
      </w:pPr>
      <w:r>
        <w:rPr>
          <w:sz w:val="32"/>
        </w:rPr>
        <w:t>Include an example you’d see in the real world</w:t>
      </w:r>
    </w:p>
    <w:p w:rsidR="00C80468" w:rsidRDefault="00C80468" w:rsidP="00C80468">
      <w:pPr>
        <w:pStyle w:val="ListParagraph"/>
        <w:numPr>
          <w:ilvl w:val="0"/>
          <w:numId w:val="1"/>
        </w:numPr>
        <w:spacing w:before="120"/>
        <w:contextualSpacing w:val="0"/>
        <w:rPr>
          <w:sz w:val="32"/>
        </w:rPr>
      </w:pPr>
      <w:r>
        <w:rPr>
          <w:sz w:val="32"/>
        </w:rPr>
        <w:t xml:space="preserve">Include a visual representation </w:t>
      </w:r>
      <w:r w:rsidR="005B067E">
        <w:rPr>
          <w:sz w:val="32"/>
        </w:rPr>
        <w:t>of each law</w:t>
      </w:r>
    </w:p>
    <w:p w:rsidR="005B067E" w:rsidRDefault="005B067E" w:rsidP="005B067E">
      <w:pPr>
        <w:spacing w:before="120"/>
        <w:rPr>
          <w:sz w:val="32"/>
        </w:rPr>
      </w:pPr>
    </w:p>
    <w:p w:rsidR="005B067E" w:rsidRDefault="005B067E" w:rsidP="005B067E">
      <w:pPr>
        <w:spacing w:before="120"/>
        <w:rPr>
          <w:sz w:val="32"/>
        </w:rPr>
      </w:pPr>
      <w:r>
        <w:rPr>
          <w:sz w:val="32"/>
        </w:rPr>
        <w:t xml:space="preserve">You can express this in a medium of your choice </w:t>
      </w:r>
    </w:p>
    <w:p w:rsidR="005B067E" w:rsidRDefault="005B067E" w:rsidP="005B067E">
      <w:pPr>
        <w:spacing w:before="120"/>
        <w:rPr>
          <w:sz w:val="32"/>
        </w:rPr>
      </w:pPr>
      <w:r>
        <w:rPr>
          <w:sz w:val="32"/>
        </w:rPr>
        <w:t xml:space="preserve">Ideas: </w:t>
      </w:r>
    </w:p>
    <w:p w:rsidR="005B067E" w:rsidRDefault="005B067E" w:rsidP="005B067E">
      <w:pPr>
        <w:pStyle w:val="ListParagraph"/>
        <w:numPr>
          <w:ilvl w:val="0"/>
          <w:numId w:val="2"/>
        </w:numPr>
        <w:spacing w:before="120"/>
        <w:rPr>
          <w:sz w:val="32"/>
        </w:rPr>
      </w:pPr>
      <w:r>
        <w:rPr>
          <w:sz w:val="32"/>
        </w:rPr>
        <w:t>Poster</w:t>
      </w:r>
    </w:p>
    <w:p w:rsidR="005B067E" w:rsidRDefault="005B067E" w:rsidP="005B067E">
      <w:pPr>
        <w:pStyle w:val="ListParagraph"/>
        <w:numPr>
          <w:ilvl w:val="0"/>
          <w:numId w:val="2"/>
        </w:numPr>
        <w:spacing w:before="120"/>
        <w:rPr>
          <w:sz w:val="32"/>
        </w:rPr>
      </w:pPr>
      <w:r>
        <w:rPr>
          <w:sz w:val="32"/>
        </w:rPr>
        <w:t>Paper with drawings &amp; diagrams</w:t>
      </w:r>
    </w:p>
    <w:p w:rsidR="005B067E" w:rsidRDefault="005B067E" w:rsidP="005B067E">
      <w:pPr>
        <w:pStyle w:val="ListParagraph"/>
        <w:numPr>
          <w:ilvl w:val="0"/>
          <w:numId w:val="2"/>
        </w:numPr>
        <w:spacing w:before="120"/>
        <w:rPr>
          <w:sz w:val="32"/>
        </w:rPr>
      </w:pPr>
      <w:r>
        <w:rPr>
          <w:sz w:val="32"/>
        </w:rPr>
        <w:t xml:space="preserve">Dioramas with notations </w:t>
      </w:r>
    </w:p>
    <w:p w:rsidR="005B067E" w:rsidRDefault="005B067E" w:rsidP="005B067E">
      <w:pPr>
        <w:pStyle w:val="ListParagraph"/>
        <w:numPr>
          <w:ilvl w:val="0"/>
          <w:numId w:val="2"/>
        </w:numPr>
        <w:spacing w:before="120"/>
        <w:rPr>
          <w:sz w:val="32"/>
        </w:rPr>
      </w:pPr>
      <w:r>
        <w:rPr>
          <w:sz w:val="32"/>
        </w:rPr>
        <w:t xml:space="preserve">Clay models </w:t>
      </w:r>
    </w:p>
    <w:p w:rsidR="0008637A" w:rsidRDefault="0008637A" w:rsidP="0008637A">
      <w:pPr>
        <w:spacing w:before="120"/>
        <w:rPr>
          <w:sz w:val="32"/>
        </w:rPr>
      </w:pPr>
    </w:p>
    <w:p w:rsidR="0008637A" w:rsidRPr="0008637A" w:rsidRDefault="0008637A" w:rsidP="005D6C82">
      <w:pPr>
        <w:spacing w:before="120"/>
        <w:jc w:val="center"/>
        <w:rPr>
          <w:sz w:val="32"/>
        </w:rPr>
      </w:pPr>
      <w:r>
        <w:rPr>
          <w:sz w:val="32"/>
        </w:rPr>
        <w:t xml:space="preserve">Don’t forget, anything that is not </w:t>
      </w:r>
      <w:r w:rsidR="005D6C82">
        <w:rPr>
          <w:sz w:val="32"/>
        </w:rPr>
        <w:t xml:space="preserve">entirely in </w:t>
      </w:r>
      <w:r>
        <w:rPr>
          <w:sz w:val="32"/>
        </w:rPr>
        <w:t>your own words needs to be sourced appropr</w:t>
      </w:r>
      <w:r w:rsidR="005D6C82">
        <w:rPr>
          <w:sz w:val="32"/>
        </w:rPr>
        <w:t>iately!</w:t>
      </w:r>
    </w:p>
    <w:p w:rsidR="005B067E" w:rsidRDefault="005B067E">
      <w:pPr>
        <w:rPr>
          <w:sz w:val="32"/>
        </w:rPr>
      </w:pPr>
      <w:r>
        <w:rPr>
          <w:sz w:val="32"/>
        </w:rPr>
        <w:br w:type="page"/>
      </w:r>
    </w:p>
    <w:p w:rsidR="005B067E" w:rsidRDefault="005B067E" w:rsidP="005B067E">
      <w:pPr>
        <w:spacing w:before="120"/>
        <w:rPr>
          <w:sz w:val="32"/>
        </w:rPr>
        <w:sectPr w:rsidR="005B067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p>
    <w:tbl>
      <w:tblPr>
        <w:tblStyle w:val="TableGrid"/>
        <w:tblW w:w="14040" w:type="dxa"/>
        <w:tblInd w:w="-455" w:type="dxa"/>
        <w:tblLook w:val="04A0" w:firstRow="1" w:lastRow="0" w:firstColumn="1" w:lastColumn="0" w:noHBand="0" w:noVBand="1"/>
      </w:tblPr>
      <w:tblGrid>
        <w:gridCol w:w="1975"/>
        <w:gridCol w:w="3541"/>
        <w:gridCol w:w="3542"/>
        <w:gridCol w:w="3542"/>
        <w:gridCol w:w="1440"/>
      </w:tblGrid>
      <w:tr w:rsidR="0008637A" w:rsidTr="000373C7">
        <w:trPr>
          <w:trHeight w:val="620"/>
        </w:trPr>
        <w:tc>
          <w:tcPr>
            <w:tcW w:w="1975" w:type="dxa"/>
          </w:tcPr>
          <w:p w:rsidR="0008637A" w:rsidRDefault="0008637A" w:rsidP="005B067E">
            <w:pPr>
              <w:spacing w:before="120"/>
              <w:rPr>
                <w:sz w:val="32"/>
              </w:rPr>
            </w:pPr>
          </w:p>
        </w:tc>
        <w:tc>
          <w:tcPr>
            <w:tcW w:w="3541" w:type="dxa"/>
          </w:tcPr>
          <w:p w:rsidR="0008637A" w:rsidRDefault="0008637A" w:rsidP="005B067E">
            <w:pPr>
              <w:spacing w:before="120"/>
              <w:rPr>
                <w:sz w:val="32"/>
              </w:rPr>
            </w:pPr>
            <w:r>
              <w:rPr>
                <w:sz w:val="32"/>
              </w:rPr>
              <w:t>7-10</w:t>
            </w:r>
          </w:p>
        </w:tc>
        <w:tc>
          <w:tcPr>
            <w:tcW w:w="3542" w:type="dxa"/>
          </w:tcPr>
          <w:p w:rsidR="0008637A" w:rsidRDefault="0008637A" w:rsidP="005B067E">
            <w:pPr>
              <w:spacing w:before="120"/>
              <w:rPr>
                <w:sz w:val="32"/>
              </w:rPr>
            </w:pPr>
            <w:r>
              <w:rPr>
                <w:sz w:val="32"/>
              </w:rPr>
              <w:t>3-6</w:t>
            </w:r>
          </w:p>
        </w:tc>
        <w:tc>
          <w:tcPr>
            <w:tcW w:w="3542" w:type="dxa"/>
          </w:tcPr>
          <w:p w:rsidR="0008637A" w:rsidRDefault="0008637A" w:rsidP="005B067E">
            <w:pPr>
              <w:spacing w:before="120"/>
              <w:rPr>
                <w:sz w:val="32"/>
              </w:rPr>
            </w:pPr>
            <w:r>
              <w:rPr>
                <w:sz w:val="32"/>
              </w:rPr>
              <w:t>0-2</w:t>
            </w:r>
          </w:p>
        </w:tc>
        <w:tc>
          <w:tcPr>
            <w:tcW w:w="1440" w:type="dxa"/>
          </w:tcPr>
          <w:p w:rsidR="0008637A" w:rsidRDefault="0008637A" w:rsidP="005B067E">
            <w:pPr>
              <w:spacing w:before="120"/>
              <w:rPr>
                <w:sz w:val="32"/>
              </w:rPr>
            </w:pPr>
            <w:r w:rsidRPr="000373C7">
              <w:rPr>
                <w:sz w:val="28"/>
              </w:rPr>
              <w:t>Points Received</w:t>
            </w:r>
          </w:p>
        </w:tc>
      </w:tr>
      <w:tr w:rsidR="0008637A" w:rsidTr="000373C7">
        <w:tc>
          <w:tcPr>
            <w:tcW w:w="1975" w:type="dxa"/>
          </w:tcPr>
          <w:p w:rsidR="0008637A" w:rsidRDefault="0008637A" w:rsidP="005B067E">
            <w:pPr>
              <w:spacing w:before="120"/>
              <w:rPr>
                <w:sz w:val="32"/>
              </w:rPr>
            </w:pPr>
            <w:r>
              <w:rPr>
                <w:sz w:val="32"/>
              </w:rPr>
              <w:t>First Law</w:t>
            </w:r>
          </w:p>
        </w:tc>
        <w:tc>
          <w:tcPr>
            <w:tcW w:w="3541" w:type="dxa"/>
          </w:tcPr>
          <w:p w:rsidR="0008637A" w:rsidRPr="000373C7" w:rsidRDefault="0008637A" w:rsidP="0008637A">
            <w:pPr>
              <w:spacing w:before="120"/>
            </w:pPr>
            <w:r w:rsidRPr="000373C7">
              <w:t xml:space="preserve">Law is completely defined. Real world example is clear, appropriate and accurate. Visual representation is clear, appropriate, and engaging. </w:t>
            </w:r>
          </w:p>
        </w:tc>
        <w:tc>
          <w:tcPr>
            <w:tcW w:w="3542" w:type="dxa"/>
          </w:tcPr>
          <w:p w:rsidR="0008637A" w:rsidRPr="000373C7" w:rsidRDefault="0008637A" w:rsidP="005B067E">
            <w:pPr>
              <w:spacing w:before="120"/>
            </w:pPr>
            <w:r w:rsidRPr="000373C7">
              <w:t xml:space="preserve">Law is mostly defined. May be unclear. Real world example might be confusing or inaccurate. Visual representation may be inaccurate, unclear or poorly conveyed. One or more required component may be missing. </w:t>
            </w:r>
          </w:p>
        </w:tc>
        <w:tc>
          <w:tcPr>
            <w:tcW w:w="3542" w:type="dxa"/>
          </w:tcPr>
          <w:p w:rsidR="0008637A" w:rsidRPr="000373C7" w:rsidRDefault="0008637A" w:rsidP="0008637A">
            <w:pPr>
              <w:spacing w:before="120"/>
            </w:pPr>
            <w:r w:rsidRPr="000373C7">
              <w:t xml:space="preserve">Two or more required components are missing. Present components are inaccurate or very confusing and hard to understand. </w:t>
            </w:r>
          </w:p>
        </w:tc>
        <w:tc>
          <w:tcPr>
            <w:tcW w:w="1440" w:type="dxa"/>
            <w:vAlign w:val="bottom"/>
          </w:tcPr>
          <w:p w:rsidR="0008637A" w:rsidRPr="000373C7" w:rsidRDefault="000373C7" w:rsidP="000373C7">
            <w:pPr>
              <w:spacing w:before="120"/>
              <w:jc w:val="center"/>
              <w:rPr>
                <w:sz w:val="24"/>
              </w:rPr>
            </w:pPr>
            <w:r w:rsidRPr="000373C7">
              <w:rPr>
                <w:sz w:val="24"/>
              </w:rPr>
              <w:t>(x1.5)</w:t>
            </w:r>
          </w:p>
        </w:tc>
      </w:tr>
      <w:tr w:rsidR="000373C7" w:rsidTr="008407AB">
        <w:tc>
          <w:tcPr>
            <w:tcW w:w="1975" w:type="dxa"/>
          </w:tcPr>
          <w:p w:rsidR="000373C7" w:rsidRDefault="000373C7" w:rsidP="000373C7">
            <w:pPr>
              <w:spacing w:before="120"/>
              <w:rPr>
                <w:sz w:val="32"/>
              </w:rPr>
            </w:pPr>
            <w:r>
              <w:rPr>
                <w:sz w:val="32"/>
              </w:rPr>
              <w:t>Second Law</w:t>
            </w:r>
          </w:p>
        </w:tc>
        <w:tc>
          <w:tcPr>
            <w:tcW w:w="3541" w:type="dxa"/>
          </w:tcPr>
          <w:p w:rsidR="000373C7" w:rsidRPr="000373C7" w:rsidRDefault="000373C7" w:rsidP="000373C7">
            <w:pPr>
              <w:spacing w:before="120"/>
            </w:pPr>
            <w:r w:rsidRPr="000373C7">
              <w:t>Law is completely defined. Real world example is clear, appropriate and accurate. Visual representation is clear, appropriate, and engaging.</w:t>
            </w:r>
          </w:p>
        </w:tc>
        <w:tc>
          <w:tcPr>
            <w:tcW w:w="3542" w:type="dxa"/>
          </w:tcPr>
          <w:p w:rsidR="000373C7" w:rsidRPr="000373C7" w:rsidRDefault="000373C7" w:rsidP="000373C7">
            <w:pPr>
              <w:spacing w:before="120"/>
            </w:pPr>
            <w:r w:rsidRPr="000373C7">
              <w:t>Law is mostly defined. May be unclear. Real world example might be confusing or inaccurate. Visual representation may be inaccurate, unclear or poorly conveyed. One or more required component may be missing</w:t>
            </w:r>
          </w:p>
        </w:tc>
        <w:tc>
          <w:tcPr>
            <w:tcW w:w="3542" w:type="dxa"/>
          </w:tcPr>
          <w:p w:rsidR="000373C7" w:rsidRPr="000373C7" w:rsidRDefault="000373C7" w:rsidP="000373C7">
            <w:pPr>
              <w:spacing w:before="120"/>
            </w:pPr>
            <w:r w:rsidRPr="000373C7">
              <w:t>Two or more required components are missing. Present components are inaccurate or very confusing and hard to understand.</w:t>
            </w:r>
          </w:p>
        </w:tc>
        <w:tc>
          <w:tcPr>
            <w:tcW w:w="1440" w:type="dxa"/>
            <w:vAlign w:val="bottom"/>
          </w:tcPr>
          <w:p w:rsidR="000373C7" w:rsidRPr="000373C7" w:rsidRDefault="000373C7" w:rsidP="000373C7">
            <w:pPr>
              <w:spacing w:before="120"/>
              <w:jc w:val="center"/>
              <w:rPr>
                <w:sz w:val="24"/>
              </w:rPr>
            </w:pPr>
            <w:r w:rsidRPr="000373C7">
              <w:rPr>
                <w:sz w:val="24"/>
              </w:rPr>
              <w:t>(x1.5)</w:t>
            </w:r>
          </w:p>
        </w:tc>
      </w:tr>
      <w:tr w:rsidR="000373C7" w:rsidTr="003C6E7D">
        <w:tc>
          <w:tcPr>
            <w:tcW w:w="1975" w:type="dxa"/>
          </w:tcPr>
          <w:p w:rsidR="000373C7" w:rsidRDefault="000373C7" w:rsidP="000373C7">
            <w:pPr>
              <w:spacing w:before="120"/>
              <w:rPr>
                <w:sz w:val="32"/>
              </w:rPr>
            </w:pPr>
            <w:r>
              <w:rPr>
                <w:sz w:val="32"/>
              </w:rPr>
              <w:t>Third Law</w:t>
            </w:r>
          </w:p>
        </w:tc>
        <w:tc>
          <w:tcPr>
            <w:tcW w:w="3541" w:type="dxa"/>
          </w:tcPr>
          <w:p w:rsidR="000373C7" w:rsidRPr="000373C7" w:rsidRDefault="000373C7" w:rsidP="000373C7">
            <w:pPr>
              <w:spacing w:before="120"/>
            </w:pPr>
            <w:r w:rsidRPr="000373C7">
              <w:t>Law is completely defined. Real world example is clear, appropriate and accurate. Visual representation is clear, appropriate, and engaging.</w:t>
            </w:r>
          </w:p>
        </w:tc>
        <w:tc>
          <w:tcPr>
            <w:tcW w:w="3542" w:type="dxa"/>
          </w:tcPr>
          <w:p w:rsidR="000373C7" w:rsidRPr="000373C7" w:rsidRDefault="000373C7" w:rsidP="000373C7">
            <w:pPr>
              <w:spacing w:before="120"/>
            </w:pPr>
            <w:r w:rsidRPr="000373C7">
              <w:t>Law is mostly defined. May be unclear. Real world example might be confusing or inaccurate. Visual representation may be inaccurate, unclear or poorly conveyed. One or more required component may be missing</w:t>
            </w:r>
          </w:p>
        </w:tc>
        <w:tc>
          <w:tcPr>
            <w:tcW w:w="3542" w:type="dxa"/>
          </w:tcPr>
          <w:p w:rsidR="000373C7" w:rsidRPr="000373C7" w:rsidRDefault="000373C7" w:rsidP="000373C7">
            <w:pPr>
              <w:spacing w:before="120"/>
            </w:pPr>
            <w:r w:rsidRPr="000373C7">
              <w:t>Two or more required components are missing. Present components are inaccurate or very confusing and hard to understand.</w:t>
            </w:r>
          </w:p>
        </w:tc>
        <w:tc>
          <w:tcPr>
            <w:tcW w:w="1440" w:type="dxa"/>
            <w:vAlign w:val="bottom"/>
          </w:tcPr>
          <w:p w:rsidR="000373C7" w:rsidRPr="000373C7" w:rsidRDefault="000373C7" w:rsidP="000373C7">
            <w:pPr>
              <w:spacing w:before="120"/>
              <w:jc w:val="center"/>
              <w:rPr>
                <w:sz w:val="24"/>
              </w:rPr>
            </w:pPr>
            <w:r w:rsidRPr="000373C7">
              <w:rPr>
                <w:sz w:val="24"/>
              </w:rPr>
              <w:t>(x1.5)</w:t>
            </w:r>
          </w:p>
        </w:tc>
      </w:tr>
      <w:tr w:rsidR="000373C7" w:rsidTr="003E7762">
        <w:tc>
          <w:tcPr>
            <w:tcW w:w="1975" w:type="dxa"/>
          </w:tcPr>
          <w:p w:rsidR="000373C7" w:rsidRDefault="000373C7" w:rsidP="000373C7">
            <w:pPr>
              <w:spacing w:before="120"/>
              <w:rPr>
                <w:sz w:val="32"/>
              </w:rPr>
            </w:pPr>
            <w:r>
              <w:rPr>
                <w:sz w:val="32"/>
              </w:rPr>
              <w:t xml:space="preserve">Creativity &amp; Neatness  </w:t>
            </w:r>
          </w:p>
        </w:tc>
        <w:tc>
          <w:tcPr>
            <w:tcW w:w="3541" w:type="dxa"/>
          </w:tcPr>
          <w:p w:rsidR="000373C7" w:rsidRPr="000373C7" w:rsidRDefault="000373C7" w:rsidP="000373C7">
            <w:pPr>
              <w:spacing w:before="120"/>
            </w:pPr>
            <w:r w:rsidRPr="000373C7">
              <w:t xml:space="preserve">Project is free of all errors. Project is correctly sourced. Project demonstrates the student’s knowledge and creativity effectively. </w:t>
            </w:r>
          </w:p>
        </w:tc>
        <w:tc>
          <w:tcPr>
            <w:tcW w:w="3542" w:type="dxa"/>
          </w:tcPr>
          <w:p w:rsidR="000373C7" w:rsidRPr="000373C7" w:rsidRDefault="000373C7" w:rsidP="000373C7">
            <w:pPr>
              <w:spacing w:before="120"/>
            </w:pPr>
            <w:r w:rsidRPr="000373C7">
              <w:t xml:space="preserve">Project has minor errors. Sourcing may be incorrect. Project shows student’s knowledge but may show minimum creativity or effort. </w:t>
            </w:r>
          </w:p>
        </w:tc>
        <w:tc>
          <w:tcPr>
            <w:tcW w:w="3542" w:type="dxa"/>
          </w:tcPr>
          <w:p w:rsidR="000373C7" w:rsidRPr="000373C7" w:rsidRDefault="000373C7" w:rsidP="000373C7">
            <w:pPr>
              <w:spacing w:before="120"/>
            </w:pPr>
            <w:r w:rsidRPr="000373C7">
              <w:t xml:space="preserve">Project has significant errors. Sourcing is incorrect or non-existent. Project shows minimal effort on the part of the student. </w:t>
            </w:r>
          </w:p>
        </w:tc>
        <w:tc>
          <w:tcPr>
            <w:tcW w:w="1440" w:type="dxa"/>
            <w:vAlign w:val="bottom"/>
          </w:tcPr>
          <w:p w:rsidR="000373C7" w:rsidRPr="000373C7" w:rsidRDefault="000373C7" w:rsidP="000373C7">
            <w:pPr>
              <w:spacing w:before="120"/>
              <w:jc w:val="center"/>
              <w:rPr>
                <w:sz w:val="24"/>
              </w:rPr>
            </w:pPr>
            <w:r>
              <w:rPr>
                <w:sz w:val="24"/>
              </w:rPr>
              <w:t>(x0</w:t>
            </w:r>
            <w:r w:rsidRPr="000373C7">
              <w:rPr>
                <w:sz w:val="24"/>
              </w:rPr>
              <w:t>.5)</w:t>
            </w:r>
          </w:p>
        </w:tc>
      </w:tr>
    </w:tbl>
    <w:p w:rsidR="000373C7" w:rsidRDefault="000373C7" w:rsidP="000373C7">
      <w:pPr>
        <w:spacing w:before="120"/>
        <w:ind w:right="-720"/>
        <w:jc w:val="right"/>
        <w:rPr>
          <w:sz w:val="32"/>
        </w:rPr>
      </w:pPr>
    </w:p>
    <w:p w:rsidR="005B067E" w:rsidRPr="005B067E" w:rsidRDefault="000373C7" w:rsidP="000373C7">
      <w:pPr>
        <w:spacing w:before="120"/>
        <w:ind w:right="-720"/>
        <w:jc w:val="right"/>
        <w:rPr>
          <w:sz w:val="32"/>
        </w:rPr>
      </w:pPr>
      <w:r>
        <w:rPr>
          <w:sz w:val="32"/>
        </w:rPr>
        <w:t>Total Points Received: _________</w:t>
      </w:r>
      <w:r w:rsidR="005B067E" w:rsidRPr="005B067E">
        <w:rPr>
          <w:sz w:val="32"/>
        </w:rPr>
        <w:t xml:space="preserve"> </w:t>
      </w:r>
    </w:p>
    <w:sectPr w:rsidR="005B067E" w:rsidRPr="005B067E" w:rsidSect="005B067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45A" w:rsidRDefault="00DC745A" w:rsidP="00C80468">
      <w:pPr>
        <w:spacing w:after="0" w:line="240" w:lineRule="auto"/>
      </w:pPr>
      <w:r>
        <w:separator/>
      </w:r>
    </w:p>
  </w:endnote>
  <w:endnote w:type="continuationSeparator" w:id="0">
    <w:p w:rsidR="00DC745A" w:rsidRDefault="00DC745A" w:rsidP="00C80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47" w:rsidRDefault="009210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47" w:rsidRDefault="0092104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47" w:rsidRDefault="009210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45A" w:rsidRDefault="00DC745A" w:rsidP="00C80468">
      <w:pPr>
        <w:spacing w:after="0" w:line="240" w:lineRule="auto"/>
      </w:pPr>
      <w:r>
        <w:separator/>
      </w:r>
    </w:p>
  </w:footnote>
  <w:footnote w:type="continuationSeparator" w:id="0">
    <w:p w:rsidR="00DC745A" w:rsidRDefault="00DC745A" w:rsidP="00C804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47" w:rsidRDefault="009210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468" w:rsidRDefault="00921047" w:rsidP="00C80468">
    <w:pPr>
      <w:pStyle w:val="Title"/>
      <w:jc w:val="center"/>
    </w:pPr>
    <w:r>
      <w:t>AP Physics 1</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47" w:rsidRDefault="009210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3A275F"/>
    <w:multiLevelType w:val="hybridMultilevel"/>
    <w:tmpl w:val="3FC48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4A0499"/>
    <w:multiLevelType w:val="hybridMultilevel"/>
    <w:tmpl w:val="082CEECE"/>
    <w:lvl w:ilvl="0" w:tplc="04090001">
      <w:start w:val="1"/>
      <w:numFmt w:val="bullet"/>
      <w:lvlText w:val=""/>
      <w:lvlJc w:val="left"/>
      <w:pPr>
        <w:ind w:left="1449" w:hanging="360"/>
      </w:pPr>
      <w:rPr>
        <w:rFonts w:ascii="Symbol" w:hAnsi="Symbol" w:hint="default"/>
      </w:rPr>
    </w:lvl>
    <w:lvl w:ilvl="1" w:tplc="04090003" w:tentative="1">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468"/>
    <w:rsid w:val="000373C7"/>
    <w:rsid w:val="000714F3"/>
    <w:rsid w:val="0008637A"/>
    <w:rsid w:val="00326195"/>
    <w:rsid w:val="004863A8"/>
    <w:rsid w:val="00560698"/>
    <w:rsid w:val="005B067E"/>
    <w:rsid w:val="005B57CB"/>
    <w:rsid w:val="005D6C82"/>
    <w:rsid w:val="007D7A1E"/>
    <w:rsid w:val="0087545A"/>
    <w:rsid w:val="00921047"/>
    <w:rsid w:val="00C80468"/>
    <w:rsid w:val="00DC7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04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0468"/>
  </w:style>
  <w:style w:type="paragraph" w:styleId="Footer">
    <w:name w:val="footer"/>
    <w:basedOn w:val="Normal"/>
    <w:link w:val="FooterChar"/>
    <w:uiPriority w:val="99"/>
    <w:unhideWhenUsed/>
    <w:rsid w:val="00C804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468"/>
  </w:style>
  <w:style w:type="paragraph" w:styleId="Title">
    <w:name w:val="Title"/>
    <w:basedOn w:val="Normal"/>
    <w:next w:val="Normal"/>
    <w:link w:val="TitleChar"/>
    <w:uiPriority w:val="10"/>
    <w:qFormat/>
    <w:rsid w:val="00C8046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0468"/>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C80468"/>
    <w:pPr>
      <w:ind w:left="720"/>
      <w:contextualSpacing/>
    </w:pPr>
  </w:style>
  <w:style w:type="table" w:styleId="TableGrid">
    <w:name w:val="Table Grid"/>
    <w:basedOn w:val="TableNormal"/>
    <w:uiPriority w:val="39"/>
    <w:rsid w:val="00086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714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14F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04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0468"/>
  </w:style>
  <w:style w:type="paragraph" w:styleId="Footer">
    <w:name w:val="footer"/>
    <w:basedOn w:val="Normal"/>
    <w:link w:val="FooterChar"/>
    <w:uiPriority w:val="99"/>
    <w:unhideWhenUsed/>
    <w:rsid w:val="00C804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468"/>
  </w:style>
  <w:style w:type="paragraph" w:styleId="Title">
    <w:name w:val="Title"/>
    <w:basedOn w:val="Normal"/>
    <w:next w:val="Normal"/>
    <w:link w:val="TitleChar"/>
    <w:uiPriority w:val="10"/>
    <w:qFormat/>
    <w:rsid w:val="00C8046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0468"/>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C80468"/>
    <w:pPr>
      <w:ind w:left="720"/>
      <w:contextualSpacing/>
    </w:pPr>
  </w:style>
  <w:style w:type="table" w:styleId="TableGrid">
    <w:name w:val="Table Grid"/>
    <w:basedOn w:val="TableNormal"/>
    <w:uiPriority w:val="39"/>
    <w:rsid w:val="00086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714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14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1245</TotalTime>
  <Pages>2</Pages>
  <Words>370</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Fairfield Public Schools</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Windows User</cp:lastModifiedBy>
  <cp:revision>7</cp:revision>
  <cp:lastPrinted>2014-10-09T17:24:00Z</cp:lastPrinted>
  <dcterms:created xsi:type="dcterms:W3CDTF">2014-02-27T18:01:00Z</dcterms:created>
  <dcterms:modified xsi:type="dcterms:W3CDTF">2014-10-09T17:25:00Z</dcterms:modified>
</cp:coreProperties>
</file>